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keepNext w:val="0"/>
        <w:keepLines w:val="0"/>
        <w:widowControl w:val="0"/>
        <w:spacing w:after="160" w:line="167.99999999999997" w:lineRule="auto"/>
        <w:ind w:left="-810" w:right="-720" w:firstLine="0"/>
        <w:jc w:val="center"/>
        <w:rPr>
          <w:rFonts w:ascii="Merriweather" w:cs="Merriweather" w:eastAsia="Merriweather" w:hAnsi="Merriweather"/>
          <w:b w:val="1"/>
          <w:bCs w:val="1"/>
          <w:i w:val="1"/>
          <w:iCs w:val="1"/>
          <w:sz w:val="18"/>
          <w:szCs w:val="18"/>
          <w:highlight w:val="yellow"/>
        </w:rPr>
      </w:pPr>
      <w:bookmarkStart w:colFirst="0" w:colLast="0" w:name="_li2ss8gcto2m" w:id="0"/>
      <w:bookmarkEnd w:id="0"/>
      <w:r w:rsidDel="00000000" w:rsidR="00000000" w:rsidRPr="00000000">
        <w:rPr>
          <w:rFonts w:ascii="Merriweather" w:cs="Merriweather" w:eastAsia="Merriweather" w:hAnsi="Merriweather"/>
          <w:b w:val="1"/>
          <w:bCs w:val="1"/>
          <w:i w:val="1"/>
          <w:iCs w:val="1"/>
          <w:sz w:val="18"/>
          <w:szCs w:val="18"/>
          <w:highlight w:val="yellow"/>
          <w:rtl w:val="0"/>
        </w:rPr>
        <w:t xml:space="preserve">Your resume’s slayin’! </w:t>
      </w:r>
      <w:hyperlink r:id="rId6">
        <w:r w:rsidDel="00000000" w:rsidR="00000000" w:rsidRPr="00000000">
          <w:rPr>
            <w:rFonts w:ascii="Merriweather" w:cs="Merriweather" w:eastAsia="Merriweather" w:hAnsi="Merriweather"/>
            <w:b w:val="1"/>
            <w:bCs w:val="1"/>
            <w:i w:val="1"/>
            <w:iCs w:val="1"/>
            <w:color w:val="1155cc"/>
            <w:sz w:val="18"/>
            <w:szCs w:val="18"/>
            <w:highlight w:val="yellow"/>
            <w:u w:val="single"/>
            <w:rtl w:val="0"/>
          </w:rPr>
          <w:t xml:space="preserve">Build a cover letter</w:t>
        </w:r>
      </w:hyperlink>
      <w:r w:rsidDel="00000000" w:rsidR="00000000" w:rsidRPr="00000000">
        <w:rPr>
          <w:rFonts w:ascii="Merriweather" w:cs="Merriweather" w:eastAsia="Merriweather" w:hAnsi="Merriweather"/>
          <w:b w:val="1"/>
          <w:bCs w:val="1"/>
          <w:i w:val="1"/>
          <w:iCs w:val="1"/>
          <w:sz w:val="18"/>
          <w:szCs w:val="18"/>
          <w:highlight w:val="yellow"/>
          <w:rtl w:val="0"/>
        </w:rPr>
        <w:t xml:space="preserve"> next for a complete job application.</w:t>
      </w:r>
    </w:p>
    <w:p w:rsidR="00000000" w:rsidDel="00000000" w:rsidP="00000000" w:rsidRDefault="00000000" w:rsidRPr="00000000" w14:paraId="00000002">
      <w:pPr>
        <w:pStyle w:val="Title"/>
        <w:keepNext w:val="0"/>
        <w:keepLines w:val="0"/>
        <w:widowControl w:val="0"/>
        <w:spacing w:after="120" w:line="167.99999999999997" w:lineRule="auto"/>
        <w:ind w:left="-810" w:right="-720" w:firstLine="0"/>
        <w:jc w:val="center"/>
        <w:rPr>
          <w:rFonts w:ascii="Merriweather" w:cs="Merriweather" w:eastAsia="Merriweather" w:hAnsi="Merriweather"/>
          <w:b w:val="1"/>
          <w:bCs w:val="1"/>
          <w:sz w:val="72"/>
          <w:szCs w:val="72"/>
        </w:rPr>
      </w:pPr>
      <w:bookmarkStart w:colFirst="0" w:colLast="0" w:name="_gegmuzg5dbj0" w:id="1"/>
      <w:bookmarkEnd w:id="1"/>
      <w:r w:rsidDel="00000000" w:rsidR="00000000" w:rsidRPr="00000000">
        <w:rPr>
          <w:rFonts w:ascii="Merriweather" w:cs="Merriweather" w:eastAsia="Merriweather" w:hAnsi="Merriweather"/>
          <w:b w:val="1"/>
          <w:bCs w:val="1"/>
          <w:sz w:val="72"/>
          <w:szCs w:val="72"/>
          <w:rtl w:val="0"/>
        </w:rPr>
        <w:t xml:space="preserve">Jasmine Tala</w:t>
      </w:r>
    </w:p>
    <w:p w:rsidR="00000000" w:rsidDel="00000000" w:rsidP="00000000" w:rsidRDefault="00000000" w:rsidRPr="00000000" w14:paraId="00000003">
      <w:pPr>
        <w:pStyle w:val="Subtitle"/>
        <w:keepNext w:val="0"/>
        <w:keepLines w:val="0"/>
        <w:widowControl w:val="0"/>
        <w:spacing w:after="120" w:line="167.99999999999997" w:lineRule="auto"/>
        <w:ind w:left="-1440" w:right="-720" w:firstLine="630"/>
        <w:jc w:val="center"/>
        <w:rPr>
          <w:rFonts w:ascii="Open Sans" w:cs="Open Sans" w:eastAsia="Open Sans" w:hAnsi="Open Sans"/>
          <w:color w:val="000000"/>
          <w:sz w:val="28"/>
          <w:szCs w:val="28"/>
        </w:rPr>
      </w:pPr>
      <w:bookmarkStart w:colFirst="0" w:colLast="0" w:name="_pn2ltwkm8bye" w:id="2"/>
      <w:bookmarkEnd w:id="2"/>
      <w:r w:rsidDel="00000000" w:rsidR="00000000" w:rsidRPr="00000000">
        <w:rPr>
          <w:rFonts w:ascii="Open Sans" w:cs="Open Sans" w:eastAsia="Open Sans" w:hAnsi="Open Sans"/>
          <w:color w:val="000000"/>
          <w:sz w:val="28"/>
          <w:szCs w:val="28"/>
          <w:rtl w:val="0"/>
        </w:rPr>
        <w:t xml:space="preserve">IT ADMINISTRATOR</w:t>
      </w:r>
      <w:r w:rsidDel="00000000" w:rsidR="00000000" w:rsidRPr="00000000">
        <mc:AlternateContent>
          <mc:Choice Requires="wpg">
            <w:drawing>
              <wp:anchor allowOverlap="1" behindDoc="1" distB="114300" distT="114300" distL="114300" distR="114300" hidden="0" layoutInCell="1" locked="0" relativeHeight="0" simplePos="0">
                <wp:simplePos x="0" y="0"/>
                <wp:positionH relativeFrom="column">
                  <wp:posOffset>-800099</wp:posOffset>
                </wp:positionH>
                <wp:positionV relativeFrom="paragraph">
                  <wp:posOffset>269222</wp:posOffset>
                </wp:positionV>
                <wp:extent cx="8258175" cy="407053"/>
                <wp:effectExtent b="0" l="0" r="0" t="0"/>
                <wp:wrapNone/>
                <wp:docPr id="1" name=""/>
                <a:graphic>
                  <a:graphicData uri="http://schemas.microsoft.com/office/word/2010/wordprocessingShape">
                    <wps:wsp>
                      <wps:cNvSpPr/>
                      <wps:cNvPr id="2" name="Shape 2"/>
                      <wps:spPr>
                        <a:xfrm>
                          <a:off x="992550" y="963500"/>
                          <a:ext cx="7607700" cy="419400"/>
                        </a:xfrm>
                        <a:prstGeom prst="rect">
                          <a:avLst/>
                        </a:prstGeom>
                        <a:solidFill>
                          <a:srgbClr val="21222D"/>
                        </a:solidFill>
                        <a:ln>
                          <a:noFill/>
                        </a:ln>
                      </wps:spPr>
                      <wps:txbx>
                        <w:txbxContent>
                          <w:p w:rsidR="00000000" w:rsidDel="00000000" w:rsidP="00000000" w:rsidRDefault="00000000" w:rsidRPr="00000000">
                            <w:pPr>
                              <w:spacing w:after="0" w:before="0" w:line="240"/>
                              <w:ind w:left="0" w:right="0" w:firstLine="0"/>
                              <w:jc w:val="left"/>
                              <w:textDirection w:val="btLr"/>
                            </w:pPr>
                          </w:p>
                        </w:txbxContent>
                      </wps:txbx>
                      <wps:bodyPr anchorCtr="0" anchor="ctr" bIns="91425" lIns="91425" spcFirstLastPara="1" rIns="91425" wrap="square" tIns="91425">
                        <a:noAutofit/>
                      </wps:bodyPr>
                    </wps:wsp>
                  </a:graphicData>
                </a:graphic>
              </wp:anchor>
            </w:drawing>
          </mc:Choice>
          <mc:Fallback>
            <w:drawing>
              <wp:anchor allowOverlap="1" behindDoc="1" distB="114300" distT="114300" distL="114300" distR="114300" hidden="0" layoutInCell="1" locked="0" relativeHeight="0" simplePos="0">
                <wp:simplePos x="0" y="0"/>
                <wp:positionH relativeFrom="column">
                  <wp:posOffset>-800099</wp:posOffset>
                </wp:positionH>
                <wp:positionV relativeFrom="paragraph">
                  <wp:posOffset>269222</wp:posOffset>
                </wp:positionV>
                <wp:extent cx="8258175" cy="407053"/>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8258175" cy="407053"/>
                        </a:xfrm>
                        <a:prstGeom prst="rect"/>
                        <a:ln/>
                      </pic:spPr>
                    </pic:pic>
                  </a:graphicData>
                </a:graphic>
              </wp:anchor>
            </w:drawing>
          </mc:Fallback>
        </mc:AlternateContent>
      </w:r>
    </w:p>
    <w:p w:rsidR="00000000" w:rsidDel="00000000" w:rsidP="00000000" w:rsidRDefault="00000000" w:rsidRPr="00000000" w14:paraId="00000004">
      <w:pPr>
        <w:rPr>
          <w:sz w:val="16"/>
          <w:szCs w:val="16"/>
        </w:rPr>
      </w:pPr>
      <w:r w:rsidDel="00000000" w:rsidR="00000000" w:rsidRPr="00000000">
        <w:rPr>
          <w:rtl w:val="0"/>
        </w:rPr>
      </w:r>
    </w:p>
    <w:p w:rsidR="00000000" w:rsidDel="00000000" w:rsidP="00000000" w:rsidRDefault="00000000" w:rsidRPr="00000000" w14:paraId="00000005">
      <w:pPr>
        <w:widowControl w:val="0"/>
        <w:spacing w:line="480" w:lineRule="auto"/>
        <w:ind w:left="-810" w:right="-720" w:firstLine="0"/>
        <w:jc w:val="center"/>
        <w:rPr>
          <w:rFonts w:ascii="Montserrat" w:cs="Montserrat" w:eastAsia="Montserrat" w:hAnsi="Montserrat"/>
          <w:color w:val="ffffff"/>
        </w:rPr>
      </w:pPr>
      <w:r w:rsidDel="00000000" w:rsidR="00000000" w:rsidRPr="00000000">
        <w:rPr>
          <w:rFonts w:ascii="Montserrat" w:cs="Montserrat" w:eastAsia="Montserrat" w:hAnsi="Montserrat"/>
          <w:color w:val="ffffff"/>
          <w:rtl w:val="0"/>
        </w:rPr>
        <w:t xml:space="preserve">(123) 456-7890        |       jasminetala@email.com         |        New York, NY        |         LinkedIn</w:t>
      </w:r>
    </w:p>
    <w:p w:rsidR="00000000" w:rsidDel="00000000" w:rsidP="00000000" w:rsidRDefault="00000000" w:rsidRPr="00000000" w14:paraId="00000006">
      <w:pPr>
        <w:pStyle w:val="Heading1"/>
        <w:keepNext w:val="0"/>
        <w:keepLines w:val="0"/>
        <w:widowControl w:val="0"/>
        <w:spacing w:after="100" w:before="200" w:line="240" w:lineRule="auto"/>
        <w:ind w:right="300"/>
        <w:jc w:val="center"/>
        <w:rPr>
          <w:rFonts w:ascii="Open Sans" w:cs="Open Sans" w:eastAsia="Open Sans" w:hAnsi="Open Sans"/>
          <w:sz w:val="20"/>
          <w:szCs w:val="20"/>
        </w:rPr>
      </w:pPr>
      <w:bookmarkStart w:colFirst="0" w:colLast="0" w:name="_ca0awj8022e2" w:id="3"/>
      <w:bookmarkEnd w:id="3"/>
      <w:r w:rsidDel="00000000" w:rsidR="00000000" w:rsidRPr="00000000">
        <w:rPr>
          <w:rFonts w:ascii="Open Sans" w:cs="Open Sans" w:eastAsia="Open Sans" w:hAnsi="Open Sans"/>
          <w:b w:val="1"/>
          <w:bCs w:val="1"/>
          <w:sz w:val="28"/>
          <w:szCs w:val="28"/>
          <w:rtl w:val="0"/>
        </w:rPr>
        <w:t xml:space="preserve">SUMMARY/OBJECTIVE</w:t>
      </w:r>
      <w:r w:rsidDel="00000000" w:rsidR="00000000" w:rsidRPr="00000000">
        <w:rPr>
          <w:rtl w:val="0"/>
        </w:rPr>
      </w:r>
    </w:p>
    <w:p w:rsidR="00000000" w:rsidDel="00000000" w:rsidP="00000000" w:rsidRDefault="00000000" w:rsidRPr="00000000" w14:paraId="00000007">
      <w:pPr>
        <w:spacing w:after="100" w:before="200" w:line="240" w:lineRule="auto"/>
        <w:ind w:right="0" w:firstLine="540"/>
        <w:jc w:val="center"/>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A summary statement is 2-3 sentences that provides a brief synopsis of your work experience and skills. You might use this if you have quite a few years of experience. An objective, on the other hand, is a focused 2-3 sentence statement that demonstrates your interest and candidacy for the position you hope to land. You might use an objective if you’re changing careers, a student or entry-level candidate, or if you’re going to take the time to write a compelling, custom objective.</w:t>
      </w:r>
    </w:p>
    <w:p w:rsidR="00000000" w:rsidDel="00000000" w:rsidP="00000000" w:rsidRDefault="00000000" w:rsidRPr="00000000" w14:paraId="00000008">
      <w:pPr>
        <w:spacing w:after="100" w:before="200" w:line="240" w:lineRule="auto"/>
        <w:ind w:right="0" w:firstLine="540"/>
        <w:jc w:val="center"/>
        <w:rPr>
          <w:rFonts w:ascii="Open Sans" w:cs="Open Sans" w:eastAsia="Open Sans" w:hAnsi="Open Sans"/>
          <w:sz w:val="2"/>
          <w:szCs w:val="2"/>
        </w:rPr>
      </w:pPr>
      <w:r w:rsidDel="00000000" w:rsidR="00000000" w:rsidRPr="00000000">
        <w:rPr>
          <w:rtl w:val="0"/>
        </w:rPr>
      </w:r>
    </w:p>
    <w:tbl>
      <w:tblPr>
        <w:tblStyle w:val="Table1"/>
        <w:tblW w:w="11865.0" w:type="dxa"/>
        <w:jc w:val="center"/>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7275"/>
        <w:gridCol w:w="4590"/>
        <w:tblGridChange w:id="0">
          <w:tblGrid>
            <w:gridCol w:w="7275"/>
            <w:gridCol w:w="4590"/>
          </w:tblGrid>
        </w:tblGridChange>
      </w:tblGrid>
      <w:tr>
        <w:trPr>
          <w:cantSplit w:val="0"/>
          <w:trHeight w:val="9927.342597656247" w:hRule="atLeast"/>
          <w:tblHeader w:val="0"/>
        </w:trPr>
        <w:tc>
          <w:tcPr>
            <w:tcBorders>
              <w:left w:color="ffffff" w:space="0" w:sz="8" w:val="single"/>
              <w:bottom w:color="ffffff" w:space="0" w:sz="8" w:val="single"/>
            </w:tcBorders>
            <w:tcMar>
              <w:top w:w="100.0" w:type="dxa"/>
              <w:left w:w="100.0" w:type="dxa"/>
              <w:bottom w:w="100.0" w:type="dxa"/>
              <w:right w:w="100.0" w:type="dxa"/>
            </w:tcMar>
            <w:vAlign w:val="top"/>
          </w:tcPr>
          <w:p w:rsidR="00000000" w:rsidDel="00000000" w:rsidP="00000000" w:rsidRDefault="00000000" w:rsidRPr="00000000" w14:paraId="00000009">
            <w:pPr>
              <w:pStyle w:val="Heading1"/>
              <w:keepNext w:val="0"/>
              <w:keepLines w:val="0"/>
              <w:widowControl w:val="0"/>
              <w:spacing w:after="0" w:before="0" w:line="240" w:lineRule="auto"/>
              <w:ind w:right="300"/>
              <w:rPr>
                <w:rFonts w:ascii="Open Sans" w:cs="Open Sans" w:eastAsia="Open Sans" w:hAnsi="Open Sans"/>
                <w:b w:val="1"/>
                <w:bCs w:val="1"/>
                <w:sz w:val="28"/>
                <w:szCs w:val="28"/>
              </w:rPr>
            </w:pPr>
            <w:bookmarkStart w:colFirst="0" w:colLast="0" w:name="_au2s1onx5qvk" w:id="4"/>
            <w:bookmarkEnd w:id="4"/>
            <w:r w:rsidDel="00000000" w:rsidR="00000000" w:rsidRPr="00000000">
              <w:rPr>
                <w:rFonts w:ascii="Open Sans" w:cs="Open Sans" w:eastAsia="Open Sans" w:hAnsi="Open Sans"/>
                <w:b w:val="1"/>
                <w:bCs w:val="1"/>
                <w:sz w:val="28"/>
                <w:szCs w:val="28"/>
                <w:rtl w:val="0"/>
              </w:rPr>
              <w:t xml:space="preserve">WORK EXPERIENCE</w:t>
            </w:r>
          </w:p>
          <w:p w:rsidR="00000000" w:rsidDel="00000000" w:rsidP="00000000" w:rsidRDefault="00000000" w:rsidRPr="00000000" w14:paraId="0000000A">
            <w:pPr>
              <w:pStyle w:val="Heading2"/>
              <w:widowControl w:val="0"/>
              <w:spacing w:after="0" w:before="200" w:line="240" w:lineRule="auto"/>
              <w:ind w:right="300"/>
              <w:rPr>
                <w:rFonts w:ascii="Open Sans" w:cs="Open Sans" w:eastAsia="Open Sans" w:hAnsi="Open Sans"/>
                <w:b w:val="1"/>
                <w:bCs w:val="1"/>
                <w:color w:val="666666"/>
                <w:sz w:val="20"/>
                <w:szCs w:val="20"/>
              </w:rPr>
            </w:pPr>
            <w:bookmarkStart w:colFirst="0" w:colLast="0" w:name="_3bccdl53pii0" w:id="5"/>
            <w:bookmarkEnd w:id="5"/>
            <w:r w:rsidDel="00000000" w:rsidR="00000000" w:rsidRPr="00000000">
              <w:rPr>
                <w:rFonts w:ascii="Montserrat" w:cs="Montserrat" w:eastAsia="Montserrat" w:hAnsi="Montserrat"/>
                <w:b w:val="1"/>
                <w:bCs w:val="1"/>
                <w:sz w:val="22"/>
                <w:szCs w:val="22"/>
                <w:rtl w:val="0"/>
              </w:rPr>
              <w:t xml:space="preserve">Company, </w:t>
            </w:r>
            <w:r w:rsidDel="00000000" w:rsidR="00000000" w:rsidRPr="00000000">
              <w:rPr>
                <w:rFonts w:ascii="Montserrat" w:cs="Montserrat" w:eastAsia="Montserrat" w:hAnsi="Montserrat"/>
                <w:sz w:val="22"/>
                <w:szCs w:val="22"/>
                <w:rtl w:val="0"/>
              </w:rPr>
              <w:t xml:space="preserve">Location — Job Title</w:t>
            </w:r>
            <w:r w:rsidDel="00000000" w:rsidR="00000000" w:rsidRPr="00000000">
              <w:rPr>
                <w:rFonts w:ascii="Montserrat" w:cs="Montserrat" w:eastAsia="Montserrat" w:hAnsi="Montserrat"/>
                <w:sz w:val="24"/>
                <w:szCs w:val="24"/>
                <w:rtl w:val="0"/>
              </w:rPr>
              <w:t xml:space="preserve">               </w:t>
            </w:r>
            <w:r w:rsidDel="00000000" w:rsidR="00000000" w:rsidRPr="00000000">
              <w:rPr>
                <w:rFonts w:ascii="Open Sans" w:cs="Open Sans" w:eastAsia="Open Sans" w:hAnsi="Open Sans"/>
                <w:b w:val="1"/>
                <w:bCs w:val="1"/>
                <w:color w:val="666666"/>
                <w:sz w:val="18"/>
                <w:szCs w:val="18"/>
                <w:rtl w:val="0"/>
              </w:rPr>
              <w:t xml:space="preserve">MONTH 20XX - PRESENT</w:t>
            </w:r>
            <w:r w:rsidDel="00000000" w:rsidR="00000000" w:rsidRPr="00000000">
              <w:rPr>
                <w:rtl w:val="0"/>
              </w:rPr>
            </w:r>
          </w:p>
          <w:p w:rsidR="00000000" w:rsidDel="00000000" w:rsidP="00000000" w:rsidRDefault="00000000" w:rsidRPr="00000000" w14:paraId="0000000B">
            <w:pPr>
              <w:numPr>
                <w:ilvl w:val="0"/>
                <w:numId w:val="1"/>
              </w:numPr>
              <w:spacing w:after="0" w:afterAutospacing="0" w:before="120" w:line="240" w:lineRule="auto"/>
              <w:ind w:left="720" w:hanging="360"/>
              <w:rPr>
                <w:rFonts w:ascii="Open Sans" w:cs="Open Sans" w:eastAsia="Open Sans" w:hAnsi="Open Sans"/>
                <w:sz w:val="20"/>
                <w:szCs w:val="20"/>
              </w:rPr>
            </w:pPr>
            <w:r w:rsidDel="00000000" w:rsidR="00000000" w:rsidRPr="00000000">
              <w:rPr>
                <w:rFonts w:ascii="Open Sans" w:cs="Open Sans" w:eastAsia="Open Sans" w:hAnsi="Open Sans"/>
                <w:color w:val="222222"/>
                <w:sz w:val="20"/>
                <w:szCs w:val="20"/>
                <w:highlight w:val="white"/>
                <w:rtl w:val="0"/>
              </w:rPr>
              <w:t xml:space="preserve">Focus on your contributions, not your responsibilities. For example, “Grew digital marketing ROI by 14%” is much better than saying,  “Led digital marketing efforts.”</w:t>
            </w:r>
          </w:p>
          <w:p w:rsidR="00000000" w:rsidDel="00000000" w:rsidP="00000000" w:rsidRDefault="00000000" w:rsidRPr="00000000" w14:paraId="0000000C">
            <w:pPr>
              <w:numPr>
                <w:ilvl w:val="0"/>
                <w:numId w:val="1"/>
              </w:numPr>
              <w:shd w:fill="ffffff" w:val="clear"/>
              <w:spacing w:after="0" w:afterAutospacing="0" w:before="0" w:beforeAutospacing="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Start your job description bullet points with active verbs rather than personal pronouns. For instance, “Designed and implemented work ticketing system” propels your content forward while “I designed  and implemented work ticketing system” slows the recruiter.</w:t>
            </w:r>
          </w:p>
          <w:p w:rsidR="00000000" w:rsidDel="00000000" w:rsidP="00000000" w:rsidRDefault="00000000" w:rsidRPr="00000000" w14:paraId="0000000D">
            <w:pPr>
              <w:numPr>
                <w:ilvl w:val="0"/>
                <w:numId w:val="1"/>
              </w:numPr>
              <w:shd w:fill="ffffff" w:val="clear"/>
              <w:spacing w:after="200" w:before="0" w:beforeAutospacing="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Quantify your impact whenever possible because numbers corroborate your claims. Stating that you “Uncovered $3.2M in potential savings” shows a real result over a generic claim of “Discovered potential savings.” </w:t>
            </w:r>
          </w:p>
          <w:p w:rsidR="00000000" w:rsidDel="00000000" w:rsidP="00000000" w:rsidRDefault="00000000" w:rsidRPr="00000000" w14:paraId="0000000E">
            <w:pPr>
              <w:pStyle w:val="Heading2"/>
              <w:widowControl w:val="0"/>
              <w:spacing w:after="0" w:before="200" w:line="240" w:lineRule="auto"/>
              <w:ind w:right="300"/>
              <w:rPr>
                <w:rFonts w:ascii="Open Sans" w:cs="Open Sans" w:eastAsia="Open Sans" w:hAnsi="Open Sans"/>
                <w:color w:val="222222"/>
                <w:sz w:val="18"/>
                <w:szCs w:val="18"/>
                <w:highlight w:val="white"/>
              </w:rPr>
            </w:pPr>
            <w:bookmarkStart w:colFirst="0" w:colLast="0" w:name="_rj3gez25u52w" w:id="6"/>
            <w:bookmarkEnd w:id="6"/>
            <w:r w:rsidDel="00000000" w:rsidR="00000000" w:rsidRPr="00000000">
              <w:rPr>
                <w:rFonts w:ascii="Montserrat" w:cs="Montserrat" w:eastAsia="Montserrat" w:hAnsi="Montserrat"/>
                <w:b w:val="1"/>
                <w:bCs w:val="1"/>
                <w:sz w:val="22"/>
                <w:szCs w:val="22"/>
                <w:rtl w:val="0"/>
              </w:rPr>
              <w:t xml:space="preserve">Company, </w:t>
            </w:r>
            <w:r w:rsidDel="00000000" w:rsidR="00000000" w:rsidRPr="00000000">
              <w:rPr>
                <w:rFonts w:ascii="Montserrat" w:cs="Montserrat" w:eastAsia="Montserrat" w:hAnsi="Montserrat"/>
                <w:sz w:val="22"/>
                <w:szCs w:val="22"/>
                <w:rtl w:val="0"/>
              </w:rPr>
              <w:t xml:space="preserve">Location — Job Title</w:t>
            </w:r>
            <w:r w:rsidDel="00000000" w:rsidR="00000000" w:rsidRPr="00000000">
              <w:rPr>
                <w:rFonts w:ascii="Montserrat" w:cs="Montserrat" w:eastAsia="Montserrat" w:hAnsi="Montserrat"/>
                <w:sz w:val="24"/>
                <w:szCs w:val="24"/>
                <w:rtl w:val="0"/>
              </w:rPr>
              <w:t xml:space="preserve">            </w:t>
            </w:r>
            <w:r w:rsidDel="00000000" w:rsidR="00000000" w:rsidRPr="00000000">
              <w:rPr>
                <w:rFonts w:ascii="Open Sans" w:cs="Open Sans" w:eastAsia="Open Sans" w:hAnsi="Open Sans"/>
                <w:b w:val="1"/>
                <w:bCs w:val="1"/>
                <w:color w:val="666666"/>
                <w:sz w:val="18"/>
                <w:szCs w:val="18"/>
                <w:rtl w:val="0"/>
              </w:rPr>
              <w:t xml:space="preserve">MONTH 20XX - MONTH 20XX</w:t>
            </w:r>
            <w:r w:rsidDel="00000000" w:rsidR="00000000" w:rsidRPr="00000000">
              <w:rPr>
                <w:rtl w:val="0"/>
              </w:rPr>
            </w:r>
          </w:p>
          <w:p w:rsidR="00000000" w:rsidDel="00000000" w:rsidP="00000000" w:rsidRDefault="00000000" w:rsidRPr="00000000" w14:paraId="0000000F">
            <w:pPr>
              <w:numPr>
                <w:ilvl w:val="0"/>
                <w:numId w:val="1"/>
              </w:numPr>
              <w:shd w:fill="ffffff" w:val="clear"/>
              <w:spacing w:after="0" w:afterAutospacing="0" w:before="200" w:lineRule="auto"/>
              <w:ind w:left="720" w:hanging="360"/>
              <w:rPr>
                <w:rFonts w:ascii="Open Sans" w:cs="Open Sans" w:eastAsia="Open Sans" w:hAnsi="Open Sans"/>
                <w:color w:val="222222"/>
                <w:sz w:val="20"/>
                <w:szCs w:val="20"/>
              </w:rPr>
            </w:pPr>
            <w:r w:rsidDel="00000000" w:rsidR="00000000" w:rsidRPr="00000000">
              <w:rPr>
                <w:rFonts w:ascii="Open Sans" w:cs="Open Sans" w:eastAsia="Open Sans" w:hAnsi="Open Sans"/>
                <w:color w:val="222222"/>
                <w:sz w:val="20"/>
                <w:szCs w:val="20"/>
                <w:highlight w:val="white"/>
                <w:rtl w:val="0"/>
              </w:rPr>
              <w:t xml:space="preserve">Keep your bullet point descriptions at three lines or under. “Created nutrition and personal training plans for 30+ clients, helping clients lose 26 pounds on average” is a lot more compelling than a run-on sentence, redundancies, or wordiness. </w:t>
            </w:r>
          </w:p>
          <w:p w:rsidR="00000000" w:rsidDel="00000000" w:rsidP="00000000" w:rsidRDefault="00000000" w:rsidRPr="00000000" w14:paraId="00000010">
            <w:pPr>
              <w:numPr>
                <w:ilvl w:val="0"/>
                <w:numId w:val="1"/>
              </w:numPr>
              <w:shd w:fill="ffffff" w:val="clear"/>
              <w:spacing w:after="100" w:line="240" w:lineRule="auto"/>
              <w:ind w:left="720" w:hanging="360"/>
              <w:rPr>
                <w:color w:val="222222"/>
                <w:sz w:val="18"/>
                <w:szCs w:val="18"/>
              </w:rPr>
            </w:pPr>
            <w:r w:rsidDel="00000000" w:rsidR="00000000" w:rsidRPr="00000000">
              <w:rPr>
                <w:rFonts w:ascii="Open Sans" w:cs="Open Sans" w:eastAsia="Open Sans" w:hAnsi="Open Sans"/>
                <w:color w:val="222222"/>
                <w:sz w:val="20"/>
                <w:szCs w:val="20"/>
                <w:highlight w:val="white"/>
                <w:rtl w:val="0"/>
              </w:rPr>
              <w:t xml:space="preserve">Write your job descriptions in the past tense, though you can write current experience in the present tense if you wish. “Partnered with cross-functional teams to design multimedia campaigns that  boosted subscriptions by 17%” will make a lot more sense to a recruiter when you left that role three years ago.</w:t>
            </w:r>
            <w:r w:rsidDel="00000000" w:rsidR="00000000" w:rsidRPr="00000000">
              <w:rPr>
                <w:rFonts w:ascii="Open Sans" w:cs="Open Sans" w:eastAsia="Open Sans" w:hAnsi="Open Sans"/>
                <w:color w:val="222222"/>
                <w:sz w:val="18"/>
                <w:szCs w:val="18"/>
                <w:highlight w:val="white"/>
                <w:rtl w:val="0"/>
              </w:rPr>
              <w:t xml:space="preserve"> </w:t>
            </w:r>
          </w:p>
          <w:p w:rsidR="00000000" w:rsidDel="00000000" w:rsidP="00000000" w:rsidRDefault="00000000" w:rsidRPr="00000000" w14:paraId="00000011">
            <w:pPr>
              <w:shd w:fill="ffffff" w:val="clear"/>
              <w:spacing w:after="100" w:line="240" w:lineRule="auto"/>
              <w:ind w:left="720" w:firstLine="0"/>
              <w:rPr>
                <w:rFonts w:ascii="Open Sans" w:cs="Open Sans" w:eastAsia="Open Sans" w:hAnsi="Open Sans"/>
                <w:color w:val="222222"/>
                <w:sz w:val="18"/>
                <w:szCs w:val="18"/>
                <w:highlight w:val="white"/>
              </w:rPr>
            </w:pPr>
            <w:r w:rsidDel="00000000" w:rsidR="00000000" w:rsidRPr="00000000">
              <w:rPr>
                <w:rtl w:val="0"/>
              </w:rPr>
            </w:r>
          </w:p>
          <w:p w:rsidR="00000000" w:rsidDel="00000000" w:rsidP="00000000" w:rsidRDefault="00000000" w:rsidRPr="00000000" w14:paraId="00000012">
            <w:pPr>
              <w:pStyle w:val="Heading1"/>
              <w:keepNext w:val="0"/>
              <w:keepLines w:val="0"/>
              <w:widowControl w:val="0"/>
              <w:spacing w:after="0" w:before="200" w:line="240" w:lineRule="auto"/>
              <w:ind w:right="300"/>
              <w:rPr>
                <w:rFonts w:ascii="Merriweather" w:cs="Merriweather" w:eastAsia="Merriweather" w:hAnsi="Merriweather"/>
                <w:b w:val="1"/>
                <w:bCs w:val="1"/>
                <w:sz w:val="24"/>
                <w:szCs w:val="24"/>
              </w:rPr>
            </w:pPr>
            <w:bookmarkStart w:colFirst="0" w:colLast="0" w:name="_yc0r7qj2p26f" w:id="7"/>
            <w:bookmarkEnd w:id="7"/>
            <w:r w:rsidDel="00000000" w:rsidR="00000000" w:rsidRPr="00000000">
              <w:rPr>
                <w:rFonts w:ascii="Open Sans" w:cs="Open Sans" w:eastAsia="Open Sans" w:hAnsi="Open Sans"/>
                <w:b w:val="1"/>
                <w:bCs w:val="1"/>
                <w:sz w:val="28"/>
                <w:szCs w:val="28"/>
                <w:rtl w:val="0"/>
              </w:rPr>
              <w:t xml:space="preserve">CERTIFICATIONS/LICENCES</w:t>
            </w:r>
            <w:r w:rsidDel="00000000" w:rsidR="00000000" w:rsidRPr="00000000">
              <w:rPr>
                <w:rtl w:val="0"/>
              </w:rPr>
            </w:r>
          </w:p>
          <w:p w:rsidR="00000000" w:rsidDel="00000000" w:rsidP="00000000" w:rsidRDefault="00000000" w:rsidRPr="00000000" w14:paraId="00000013">
            <w:pPr>
              <w:rPr>
                <w:rFonts w:ascii="Open Sans" w:cs="Open Sans" w:eastAsia="Open Sans" w:hAnsi="Open Sans"/>
                <w:sz w:val="14"/>
                <w:szCs w:val="14"/>
              </w:rPr>
            </w:pPr>
            <w:r w:rsidDel="00000000" w:rsidR="00000000" w:rsidRPr="00000000">
              <w:rPr>
                <w:rtl w:val="0"/>
              </w:rPr>
            </w:r>
          </w:p>
          <w:p w:rsidR="00000000" w:rsidDel="00000000" w:rsidP="00000000" w:rsidRDefault="00000000" w:rsidRPr="00000000" w14:paraId="00000014">
            <w:pPr>
              <w:rPr>
                <w:rFonts w:ascii="Open Sans" w:cs="Open Sans" w:eastAsia="Open Sans" w:hAnsi="Open Sans"/>
                <w:sz w:val="20"/>
                <w:szCs w:val="20"/>
              </w:rPr>
            </w:pPr>
            <w:r w:rsidDel="00000000" w:rsidR="00000000" w:rsidRPr="00000000">
              <w:rPr>
                <w:rFonts w:ascii="Open Sans" w:cs="Open Sans" w:eastAsia="Open Sans" w:hAnsi="Open Sans"/>
                <w:sz w:val="20"/>
                <w:szCs w:val="20"/>
                <w:rtl w:val="0"/>
              </w:rPr>
              <w:t xml:space="preserve">Be sure to stay on top of this as certifications and licenses can differ between states and even across jobs in the same industry.</w:t>
            </w:r>
          </w:p>
          <w:p w:rsidR="00000000" w:rsidDel="00000000" w:rsidP="00000000" w:rsidRDefault="00000000" w:rsidRPr="00000000" w14:paraId="00000015">
            <w:pPr>
              <w:rPr>
                <w:rFonts w:ascii="Open Sans" w:cs="Open Sans" w:eastAsia="Open Sans" w:hAnsi="Open Sans"/>
                <w:sz w:val="20"/>
                <w:szCs w:val="20"/>
              </w:rPr>
            </w:pPr>
            <w:r w:rsidDel="00000000" w:rsidR="00000000" w:rsidRPr="00000000">
              <w:rPr>
                <w:rtl w:val="0"/>
              </w:rPr>
            </w:r>
          </w:p>
        </w:tc>
        <w:tc>
          <w:tcPr>
            <w:tcBorders>
              <w:top w:color="ffffff" w:space="0" w:sz="8" w:val="single"/>
              <w:right w:color="ffffff" w:space="0" w:sz="8" w:val="single"/>
            </w:tcBorders>
            <w:tcMar>
              <w:top w:w="100.0" w:type="dxa"/>
              <w:left w:w="100.0" w:type="dxa"/>
              <w:bottom w:w="100.0" w:type="dxa"/>
              <w:right w:w="100.0" w:type="dxa"/>
            </w:tcMar>
            <w:vAlign w:val="top"/>
          </w:tcPr>
          <w:p w:rsidR="00000000" w:rsidDel="00000000" w:rsidP="00000000" w:rsidRDefault="00000000" w:rsidRPr="00000000" w14:paraId="00000016">
            <w:pPr>
              <w:shd w:fill="ffffff" w:val="clear"/>
              <w:spacing w:after="100" w:line="240" w:lineRule="auto"/>
              <w:rPr>
                <w:rFonts w:ascii="Montserrat" w:cs="Montserrat" w:eastAsia="Montserrat" w:hAnsi="Montserrat"/>
                <w:b w:val="1"/>
                <w:bCs w:val="1"/>
                <w:sz w:val="28"/>
                <w:szCs w:val="28"/>
              </w:rPr>
            </w:pPr>
            <w:r w:rsidDel="00000000" w:rsidR="00000000" w:rsidRPr="00000000">
              <w:rPr>
                <w:rFonts w:ascii="Open Sans" w:cs="Open Sans" w:eastAsia="Open Sans" w:hAnsi="Open Sans"/>
                <w:b w:val="1"/>
                <w:bCs w:val="1"/>
                <w:sz w:val="28"/>
                <w:szCs w:val="28"/>
                <w:rtl w:val="0"/>
              </w:rPr>
              <w:t xml:space="preserve">   </w:t>
            </w:r>
            <w:r w:rsidDel="00000000" w:rsidR="00000000" w:rsidRPr="00000000">
              <w:rPr>
                <w:rFonts w:ascii="Montserrat" w:cs="Montserrat" w:eastAsia="Montserrat" w:hAnsi="Montserrat"/>
                <w:b w:val="1"/>
                <w:bCs w:val="1"/>
                <w:sz w:val="28"/>
                <w:szCs w:val="28"/>
                <w:rtl w:val="0"/>
              </w:rPr>
              <w:t xml:space="preserve">EDUCATION</w:t>
            </w:r>
          </w:p>
          <w:p w:rsidR="00000000" w:rsidDel="00000000" w:rsidP="00000000" w:rsidRDefault="00000000" w:rsidRPr="00000000" w14:paraId="00000017">
            <w:pPr>
              <w:rPr>
                <w:rFonts w:ascii="Montserrat" w:cs="Montserrat" w:eastAsia="Montserrat" w:hAnsi="Montserrat"/>
                <w:b w:val="1"/>
                <w:bCs w:val="1"/>
                <w:sz w:val="6"/>
                <w:szCs w:val="6"/>
              </w:rPr>
            </w:pPr>
            <w:r w:rsidDel="00000000" w:rsidR="00000000" w:rsidRPr="00000000">
              <w:rPr>
                <w:rtl w:val="0"/>
              </w:rPr>
            </w:r>
          </w:p>
          <w:p w:rsidR="00000000" w:rsidDel="00000000" w:rsidP="00000000" w:rsidRDefault="00000000" w:rsidRPr="00000000" w14:paraId="00000018">
            <w:pPr>
              <w:rPr>
                <w:rFonts w:ascii="Montserrat" w:cs="Montserrat" w:eastAsia="Montserrat" w:hAnsi="Montserrat"/>
                <w:b w:val="1"/>
                <w:bCs w:val="1"/>
                <w:sz w:val="20"/>
                <w:szCs w:val="20"/>
              </w:rPr>
            </w:pPr>
            <w:r w:rsidDel="00000000" w:rsidR="00000000" w:rsidRPr="00000000">
              <w:rPr>
                <w:rFonts w:ascii="Montserrat" w:cs="Montserrat" w:eastAsia="Montserrat" w:hAnsi="Montserrat"/>
                <w:sz w:val="20"/>
                <w:szCs w:val="20"/>
                <w:rtl w:val="0"/>
              </w:rPr>
              <w:t xml:space="preserve">    </w:t>
            </w:r>
            <w:r w:rsidDel="00000000" w:rsidR="00000000" w:rsidRPr="00000000">
              <w:rPr>
                <w:rFonts w:ascii="Montserrat" w:cs="Montserrat" w:eastAsia="Montserrat" w:hAnsi="Montserrat"/>
                <w:b w:val="1"/>
                <w:bCs w:val="1"/>
                <w:sz w:val="20"/>
                <w:szCs w:val="20"/>
                <w:rtl w:val="0"/>
              </w:rPr>
              <w:t xml:space="preserve">Name of School</w:t>
            </w:r>
          </w:p>
          <w:p w:rsidR="00000000" w:rsidDel="00000000" w:rsidP="00000000" w:rsidRDefault="00000000" w:rsidRPr="00000000" w14:paraId="00000019">
            <w:pPr>
              <w:rPr>
                <w:rFonts w:ascii="Montserrat" w:cs="Montserrat" w:eastAsia="Montserrat" w:hAnsi="Montserrat"/>
                <w:sz w:val="6"/>
                <w:szCs w:val="6"/>
              </w:rPr>
            </w:pPr>
            <w:r w:rsidDel="00000000" w:rsidR="00000000" w:rsidRPr="00000000">
              <w:rPr>
                <w:rtl w:val="0"/>
              </w:rPr>
            </w:r>
          </w:p>
          <w:p w:rsidR="00000000" w:rsidDel="00000000" w:rsidP="00000000" w:rsidRDefault="00000000" w:rsidRPr="00000000" w14:paraId="0000001A">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(If you have a college degree, don’t </w:t>
            </w:r>
          </w:p>
          <w:p w:rsidR="00000000" w:rsidDel="00000000" w:rsidP="00000000" w:rsidRDefault="00000000" w:rsidRPr="00000000" w14:paraId="0000001B">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include a high school diploma)</w:t>
            </w:r>
          </w:p>
          <w:p w:rsidR="00000000" w:rsidDel="00000000" w:rsidP="00000000" w:rsidRDefault="00000000" w:rsidRPr="00000000" w14:paraId="0000001C">
            <w:pP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   </w:t>
            </w:r>
          </w:p>
          <w:p w:rsidR="00000000" w:rsidDel="00000000" w:rsidP="00000000" w:rsidRDefault="00000000" w:rsidRPr="00000000" w14:paraId="0000001D">
            <w:pPr>
              <w:rPr>
                <w:rFonts w:ascii="Montserrat" w:cs="Montserrat" w:eastAsia="Montserrat" w:hAnsi="Montserrat"/>
                <w:b w:val="1"/>
                <w:bCs w:val="1"/>
                <w:color w:val="434343"/>
                <w:sz w:val="21"/>
                <w:szCs w:val="21"/>
              </w:rPr>
            </w:pPr>
            <w:r w:rsidDel="00000000" w:rsidR="00000000" w:rsidRPr="00000000">
              <w:rPr>
                <w:rFonts w:ascii="Montserrat" w:cs="Montserrat" w:eastAsia="Montserrat" w:hAnsi="Montserrat"/>
                <w:sz w:val="20"/>
                <w:szCs w:val="20"/>
                <w:rtl w:val="0"/>
              </w:rPr>
              <w:t xml:space="preserve">    </w:t>
            </w:r>
            <w:r w:rsidDel="00000000" w:rsidR="00000000" w:rsidRPr="00000000">
              <w:rPr>
                <w:rFonts w:ascii="Montserrat" w:cs="Montserrat" w:eastAsia="Montserrat" w:hAnsi="Montserrat"/>
                <w:b w:val="1"/>
                <w:bCs w:val="1"/>
                <w:color w:val="434343"/>
                <w:sz w:val="21"/>
                <w:szCs w:val="21"/>
                <w:rtl w:val="0"/>
              </w:rPr>
              <w:t xml:space="preserve">Degree earned </w:t>
            </w:r>
          </w:p>
          <w:p w:rsidR="00000000" w:rsidDel="00000000" w:rsidP="00000000" w:rsidRDefault="00000000" w:rsidRPr="00000000" w14:paraId="0000001E">
            <w:pPr>
              <w:rPr>
                <w:rFonts w:ascii="Montserrat" w:cs="Montserrat" w:eastAsia="Montserrat" w:hAnsi="Montserrat"/>
                <w:b w:val="1"/>
                <w:bCs w:val="1"/>
                <w:color w:val="434343"/>
                <w:sz w:val="21"/>
                <w:szCs w:val="21"/>
              </w:rPr>
            </w:pPr>
            <w:r w:rsidDel="00000000" w:rsidR="00000000" w:rsidRPr="00000000">
              <w:rPr>
                <w:rFonts w:ascii="Montserrat" w:cs="Montserrat" w:eastAsia="Montserrat" w:hAnsi="Montserrat"/>
                <w:b w:val="1"/>
                <w:bCs w:val="1"/>
                <w:color w:val="434343"/>
                <w:sz w:val="21"/>
                <w:szCs w:val="21"/>
                <w:rtl w:val="0"/>
              </w:rPr>
              <w:t xml:space="preserve">    Years attended </w:t>
            </w:r>
          </w:p>
          <w:p w:rsidR="00000000" w:rsidDel="00000000" w:rsidP="00000000" w:rsidRDefault="00000000" w:rsidRPr="00000000" w14:paraId="0000001F">
            <w:pPr>
              <w:rPr>
                <w:rFonts w:ascii="Open Sans" w:cs="Open Sans" w:eastAsia="Open Sans" w:hAnsi="Open Sans"/>
                <w:b w:val="1"/>
                <w:bCs w:val="1"/>
                <w:sz w:val="28"/>
                <w:szCs w:val="28"/>
              </w:rPr>
            </w:pPr>
            <w:r w:rsidDel="00000000" w:rsidR="00000000" w:rsidRPr="00000000">
              <w:rPr>
                <w:rFonts w:ascii="Montserrat" w:cs="Montserrat" w:eastAsia="Montserrat" w:hAnsi="Montserrat"/>
                <w:b w:val="1"/>
                <w:bCs w:val="1"/>
                <w:color w:val="434343"/>
                <w:sz w:val="21"/>
                <w:szCs w:val="21"/>
                <w:rtl w:val="0"/>
              </w:rPr>
              <w:t xml:space="preserve">    City, State.</w:t>
            </w:r>
            <w:r w:rsidDel="00000000" w:rsidR="00000000" w:rsidRPr="00000000">
              <w:rPr>
                <w:rtl w:val="0"/>
              </w:rPr>
            </w:r>
          </w:p>
          <w:p w:rsidR="00000000" w:rsidDel="00000000" w:rsidP="00000000" w:rsidRDefault="00000000" w:rsidRPr="00000000" w14:paraId="00000020">
            <w:pPr>
              <w:shd w:fill="ffffff" w:val="clear"/>
              <w:spacing w:after="100" w:line="240" w:lineRule="auto"/>
              <w:rPr>
                <w:rFonts w:ascii="Open Sans" w:cs="Open Sans" w:eastAsia="Open Sans" w:hAnsi="Open Sans"/>
                <w:b w:val="1"/>
                <w:bCs w:val="1"/>
                <w:sz w:val="20"/>
                <w:szCs w:val="20"/>
              </w:rPr>
            </w:pPr>
            <w:r w:rsidDel="00000000" w:rsidR="00000000" w:rsidRPr="00000000">
              <w:rPr>
                <w:rtl w:val="0"/>
              </w:rPr>
            </w:r>
          </w:p>
          <w:p w:rsidR="00000000" w:rsidDel="00000000" w:rsidP="00000000" w:rsidRDefault="00000000" w:rsidRPr="00000000" w14:paraId="00000021">
            <w:pPr>
              <w:shd w:fill="ffffff" w:val="clear"/>
              <w:spacing w:after="100" w:line="240" w:lineRule="auto"/>
              <w:rPr>
                <w:rFonts w:ascii="Open Sans" w:cs="Open Sans" w:eastAsia="Open Sans" w:hAnsi="Open Sans"/>
                <w:b w:val="1"/>
                <w:bCs w:val="1"/>
                <w:sz w:val="28"/>
                <w:szCs w:val="28"/>
              </w:rPr>
            </w:pPr>
            <w:r w:rsidDel="00000000" w:rsidR="00000000" w:rsidRPr="00000000">
              <w:rPr>
                <w:rFonts w:ascii="Open Sans" w:cs="Open Sans" w:eastAsia="Open Sans" w:hAnsi="Open Sans"/>
                <w:b w:val="1"/>
                <w:bCs w:val="1"/>
                <w:sz w:val="28"/>
                <w:szCs w:val="28"/>
                <w:rtl w:val="0"/>
              </w:rPr>
              <w:t xml:space="preserve">   TECHNICAL SKILLS</w:t>
            </w:r>
          </w:p>
          <w:p w:rsidR="00000000" w:rsidDel="00000000" w:rsidP="00000000" w:rsidRDefault="00000000" w:rsidRPr="00000000" w14:paraId="00000022">
            <w:pPr>
              <w:shd w:fill="ffffff" w:val="clear"/>
              <w:spacing w:after="100" w:line="240" w:lineRule="auto"/>
              <w:ind w:right="-465"/>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   CRM                                 </w:t>
            </w:r>
            <w:r w:rsidDel="00000000" w:rsidR="00000000" w:rsidRPr="00000000">
              <w:rPr>
                <w:rFonts w:ascii="Arial Unicode MS" w:cs="Arial Unicode MS" w:eastAsia="Arial Unicode MS" w:hAnsi="Arial Unicode MS"/>
                <w:sz w:val="34"/>
                <w:szCs w:val="34"/>
                <w:rtl w:val="0"/>
              </w:rPr>
              <w:t xml:space="preserve">★★★★★</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23">
            <w:pPr>
              <w:shd w:fill="ffffff" w:val="clear"/>
              <w:spacing w:after="100" w:line="240" w:lineRule="auto"/>
              <w:ind w:right="-450"/>
              <w:rPr>
                <w:rFonts w:ascii="Open Sans" w:cs="Open Sans" w:eastAsia="Open Sans" w:hAnsi="Open Sans"/>
                <w:sz w:val="24"/>
                <w:szCs w:val="24"/>
              </w:rPr>
            </w:pPr>
            <w:r w:rsidDel="00000000" w:rsidR="00000000" w:rsidRPr="00000000">
              <w:rPr>
                <w:rFonts w:ascii="Open Sans" w:cs="Open Sans" w:eastAsia="Open Sans" w:hAnsi="Open Sans"/>
                <w:sz w:val="34"/>
                <w:szCs w:val="34"/>
                <w:rtl w:val="0"/>
              </w:rPr>
              <w:t xml:space="preserve">  </w:t>
            </w:r>
            <w:r w:rsidDel="00000000" w:rsidR="00000000" w:rsidRPr="00000000">
              <w:rPr>
                <w:rFonts w:ascii="Open Sans" w:cs="Open Sans" w:eastAsia="Open Sans" w:hAnsi="Open Sans"/>
                <w:sz w:val="24"/>
                <w:szCs w:val="24"/>
                <w:rtl w:val="0"/>
              </w:rPr>
              <w:t xml:space="preserve">SAAS</w:t>
            </w:r>
            <w:r w:rsidDel="00000000" w:rsidR="00000000" w:rsidRPr="00000000">
              <w:rPr>
                <w:rFonts w:ascii="Arial Unicode MS" w:cs="Arial Unicode MS" w:eastAsia="Arial Unicode MS" w:hAnsi="Arial Unicode MS"/>
                <w:sz w:val="34"/>
                <w:szCs w:val="34"/>
                <w:rtl w:val="0"/>
              </w:rPr>
              <w:t xml:space="preserve">                       ★★★★★</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24">
            <w:pPr>
              <w:shd w:fill="ffffff" w:val="clear"/>
              <w:spacing w:after="100" w:line="240" w:lineRule="auto"/>
              <w:ind w:right="-450"/>
              <w:rPr>
                <w:rFonts w:ascii="Open Sans" w:cs="Open Sans" w:eastAsia="Open Sans" w:hAnsi="Open Sans"/>
                <w:sz w:val="18"/>
                <w:szCs w:val="18"/>
              </w:rPr>
            </w:pPr>
            <w:r w:rsidDel="00000000" w:rsidR="00000000" w:rsidRPr="00000000">
              <w:rPr>
                <w:rFonts w:ascii="Open Sans" w:cs="Open Sans" w:eastAsia="Open Sans" w:hAnsi="Open Sans"/>
                <w:sz w:val="34"/>
                <w:szCs w:val="34"/>
                <w:rtl w:val="0"/>
              </w:rPr>
              <w:t xml:space="preserve">  </w:t>
            </w:r>
            <w:r w:rsidDel="00000000" w:rsidR="00000000" w:rsidRPr="00000000">
              <w:rPr>
                <w:rFonts w:ascii="Open Sans" w:cs="Open Sans" w:eastAsia="Open Sans" w:hAnsi="Open Sans"/>
                <w:sz w:val="24"/>
                <w:szCs w:val="24"/>
                <w:rtl w:val="0"/>
              </w:rPr>
              <w:t xml:space="preserve">ORACLE</w:t>
            </w:r>
            <w:r w:rsidDel="00000000" w:rsidR="00000000" w:rsidRPr="00000000">
              <w:rPr>
                <w:rFonts w:ascii="Arial Unicode MS" w:cs="Arial Unicode MS" w:eastAsia="Arial Unicode MS" w:hAnsi="Arial Unicode MS"/>
                <w:sz w:val="34"/>
                <w:szCs w:val="34"/>
                <w:rtl w:val="0"/>
              </w:rPr>
              <w:t xml:space="preserve">                   ★★★★☆</w:t>
            </w:r>
            <w:r w:rsidDel="00000000" w:rsidR="00000000" w:rsidRPr="00000000">
              <w:rPr>
                <w:rtl w:val="0"/>
              </w:rPr>
            </w:r>
          </w:p>
          <w:p w:rsidR="00000000" w:rsidDel="00000000" w:rsidP="00000000" w:rsidRDefault="00000000" w:rsidRPr="00000000" w14:paraId="00000025">
            <w:pPr>
              <w:shd w:fill="ffffff" w:val="clear"/>
              <w:spacing w:after="100" w:line="240" w:lineRule="auto"/>
              <w:ind w:right="-465"/>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   WEB APPS                       </w:t>
            </w:r>
            <w:r w:rsidDel="00000000" w:rsidR="00000000" w:rsidRPr="00000000">
              <w:rPr>
                <w:rFonts w:ascii="Arial Unicode MS" w:cs="Arial Unicode MS" w:eastAsia="Arial Unicode MS" w:hAnsi="Arial Unicode MS"/>
                <w:sz w:val="34"/>
                <w:szCs w:val="34"/>
                <w:rtl w:val="0"/>
              </w:rPr>
              <w:t xml:space="preserve">★★★★★</w:t>
            </w:r>
            <w:r w:rsidDel="00000000" w:rsidR="00000000" w:rsidRPr="00000000">
              <w:rPr>
                <w:rtl w:val="0"/>
              </w:rPr>
            </w:r>
          </w:p>
          <w:p w:rsidR="00000000" w:rsidDel="00000000" w:rsidP="00000000" w:rsidRDefault="00000000" w:rsidRPr="00000000" w14:paraId="00000026">
            <w:pPr>
              <w:shd w:fill="ffffff" w:val="clear"/>
              <w:spacing w:after="100" w:line="240" w:lineRule="auto"/>
              <w:rPr>
                <w:rFonts w:ascii="Open Sans" w:cs="Open Sans" w:eastAsia="Open Sans" w:hAnsi="Open Sans"/>
                <w:sz w:val="16"/>
                <w:szCs w:val="16"/>
              </w:rPr>
            </w:pPr>
            <w:r w:rsidDel="00000000" w:rsidR="00000000" w:rsidRPr="00000000">
              <w:rPr>
                <w:rtl w:val="0"/>
              </w:rPr>
            </w:r>
          </w:p>
          <w:p w:rsidR="00000000" w:rsidDel="00000000" w:rsidP="00000000" w:rsidRDefault="00000000" w:rsidRPr="00000000" w14:paraId="00000027">
            <w:pPr>
              <w:shd w:fill="ffffff" w:val="clear"/>
              <w:spacing w:after="100" w:line="240" w:lineRule="auto"/>
              <w:rPr>
                <w:rFonts w:ascii="Open Sans" w:cs="Open Sans" w:eastAsia="Open Sans" w:hAnsi="Open Sans"/>
                <w:sz w:val="24"/>
                <w:szCs w:val="24"/>
              </w:rPr>
            </w:pPr>
            <w:r w:rsidDel="00000000" w:rsidR="00000000" w:rsidRPr="00000000">
              <w:rPr>
                <w:rFonts w:ascii="Open Sans" w:cs="Open Sans" w:eastAsia="Open Sans" w:hAnsi="Open Sans"/>
                <w:b w:val="1"/>
                <w:bCs w:val="1"/>
                <w:sz w:val="24"/>
                <w:szCs w:val="24"/>
                <w:rtl w:val="0"/>
              </w:rPr>
              <w:t xml:space="preserve">   </w:t>
            </w:r>
            <w:r w:rsidDel="00000000" w:rsidR="00000000" w:rsidRPr="00000000">
              <w:rPr>
                <w:rFonts w:ascii="Open Sans" w:cs="Open Sans" w:eastAsia="Open Sans" w:hAnsi="Open Sans"/>
                <w:b w:val="1"/>
                <w:bCs w:val="1"/>
                <w:sz w:val="28"/>
                <w:szCs w:val="28"/>
                <w:rtl w:val="0"/>
              </w:rPr>
              <w:t xml:space="preserve">SOFT SKILLS</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28">
            <w:pPr>
              <w:shd w:fill="ffffff" w:val="clear"/>
              <w:spacing w:after="100" w:line="240" w:lineRule="auto"/>
              <w:rPr>
                <w:rFonts w:ascii="Open Sans" w:cs="Open Sans" w:eastAsia="Open Sans" w:hAnsi="Open Sans"/>
                <w:sz w:val="2"/>
                <w:szCs w:val="2"/>
              </w:rPr>
            </w:pPr>
            <w:r w:rsidDel="00000000" w:rsidR="00000000" w:rsidRPr="00000000">
              <w:rPr>
                <w:rtl w:val="0"/>
              </w:rPr>
            </w:r>
          </w:p>
          <w:p w:rsidR="00000000" w:rsidDel="00000000" w:rsidP="00000000" w:rsidRDefault="00000000" w:rsidRPr="00000000" w14:paraId="00000029">
            <w:pPr>
              <w:shd w:fill="ffffff" w:val="clear"/>
              <w:spacing w:after="100" w:line="240" w:lineRule="auto"/>
              <w:ind w:right="-465"/>
              <w:rPr>
                <w:rFonts w:ascii="Open Sans" w:cs="Open Sans" w:eastAsia="Open Sans" w:hAnsi="Open Sans"/>
                <w:sz w:val="24"/>
                <w:szCs w:val="24"/>
              </w:rPr>
            </w:pPr>
            <w:r w:rsidDel="00000000" w:rsidR="00000000" w:rsidRPr="00000000">
              <w:rPr>
                <w:rFonts w:ascii="Open Sans" w:cs="Open Sans" w:eastAsia="Open Sans" w:hAnsi="Open Sans"/>
                <w:sz w:val="24"/>
                <w:szCs w:val="24"/>
                <w:rtl w:val="0"/>
              </w:rPr>
              <w:t xml:space="preserve">   Leadership                     </w:t>
            </w:r>
            <w:r w:rsidDel="00000000" w:rsidR="00000000" w:rsidRPr="00000000">
              <w:rPr>
                <w:rFonts w:ascii="Arial Unicode MS" w:cs="Arial Unicode MS" w:eastAsia="Arial Unicode MS" w:hAnsi="Arial Unicode MS"/>
                <w:sz w:val="34"/>
                <w:szCs w:val="34"/>
                <w:rtl w:val="0"/>
              </w:rPr>
              <w:t xml:space="preserve">★★★★★</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2A">
            <w:pPr>
              <w:shd w:fill="ffffff" w:val="clear"/>
              <w:spacing w:after="100" w:line="240" w:lineRule="auto"/>
              <w:ind w:right="-450"/>
              <w:rPr>
                <w:rFonts w:ascii="Open Sans" w:cs="Open Sans" w:eastAsia="Open Sans" w:hAnsi="Open Sans"/>
                <w:sz w:val="24"/>
                <w:szCs w:val="24"/>
              </w:rPr>
            </w:pPr>
            <w:r w:rsidDel="00000000" w:rsidR="00000000" w:rsidRPr="00000000">
              <w:rPr>
                <w:rFonts w:ascii="Open Sans" w:cs="Open Sans" w:eastAsia="Open Sans" w:hAnsi="Open Sans"/>
                <w:sz w:val="34"/>
                <w:szCs w:val="34"/>
                <w:rtl w:val="0"/>
              </w:rPr>
              <w:t xml:space="preserve">  </w:t>
            </w:r>
            <w:r w:rsidDel="00000000" w:rsidR="00000000" w:rsidRPr="00000000">
              <w:rPr>
                <w:rFonts w:ascii="Open Sans" w:cs="Open Sans" w:eastAsia="Open Sans" w:hAnsi="Open Sans"/>
                <w:sz w:val="24"/>
                <w:szCs w:val="24"/>
                <w:rtl w:val="0"/>
              </w:rPr>
              <w:t xml:space="preserve">Team Oriented</w:t>
            </w:r>
            <w:r w:rsidDel="00000000" w:rsidR="00000000" w:rsidRPr="00000000">
              <w:rPr>
                <w:rFonts w:ascii="Arial Unicode MS" w:cs="Arial Unicode MS" w:eastAsia="Arial Unicode MS" w:hAnsi="Arial Unicode MS"/>
                <w:sz w:val="34"/>
                <w:szCs w:val="34"/>
                <w:rtl w:val="0"/>
              </w:rPr>
              <w:t xml:space="preserve">          ★★★★★</w:t>
            </w:r>
            <w:r w:rsidDel="00000000" w:rsidR="00000000" w:rsidRPr="00000000">
              <w:rPr>
                <w:rFonts w:ascii="Open Sans" w:cs="Open Sans" w:eastAsia="Open Sans" w:hAnsi="Open Sans"/>
                <w:sz w:val="24"/>
                <w:szCs w:val="24"/>
                <w:rtl w:val="0"/>
              </w:rPr>
              <w:t xml:space="preserve">  </w:t>
            </w:r>
          </w:p>
          <w:p w:rsidR="00000000" w:rsidDel="00000000" w:rsidP="00000000" w:rsidRDefault="00000000" w:rsidRPr="00000000" w14:paraId="0000002B">
            <w:pPr>
              <w:shd w:fill="ffffff" w:val="clear"/>
              <w:spacing w:after="100" w:line="240" w:lineRule="auto"/>
              <w:ind w:right="-450"/>
              <w:rPr>
                <w:rFonts w:ascii="Open Sans" w:cs="Open Sans" w:eastAsia="Open Sans" w:hAnsi="Open Sans"/>
                <w:sz w:val="18"/>
                <w:szCs w:val="18"/>
              </w:rPr>
            </w:pPr>
            <w:r w:rsidDel="00000000" w:rsidR="00000000" w:rsidRPr="00000000">
              <w:rPr>
                <w:rFonts w:ascii="Open Sans" w:cs="Open Sans" w:eastAsia="Open Sans" w:hAnsi="Open Sans"/>
                <w:sz w:val="34"/>
                <w:szCs w:val="34"/>
                <w:rtl w:val="0"/>
              </w:rPr>
              <w:t xml:space="preserve">  </w:t>
            </w:r>
            <w:r w:rsidDel="00000000" w:rsidR="00000000" w:rsidRPr="00000000">
              <w:rPr>
                <w:rFonts w:ascii="Open Sans" w:cs="Open Sans" w:eastAsia="Open Sans" w:hAnsi="Open Sans"/>
                <w:sz w:val="24"/>
                <w:szCs w:val="24"/>
                <w:rtl w:val="0"/>
              </w:rPr>
              <w:t xml:space="preserve">Communication</w:t>
            </w:r>
            <w:r w:rsidDel="00000000" w:rsidR="00000000" w:rsidRPr="00000000">
              <w:rPr>
                <w:rFonts w:ascii="Arial Unicode MS" w:cs="Arial Unicode MS" w:eastAsia="Arial Unicode MS" w:hAnsi="Arial Unicode MS"/>
                <w:sz w:val="34"/>
                <w:szCs w:val="34"/>
                <w:rtl w:val="0"/>
              </w:rPr>
              <w:t xml:space="preserve">         ★★★★★</w:t>
            </w:r>
            <w:r w:rsidDel="00000000" w:rsidR="00000000" w:rsidRPr="00000000">
              <w:rPr>
                <w:rtl w:val="0"/>
              </w:rPr>
            </w:r>
          </w:p>
          <w:p w:rsidR="00000000" w:rsidDel="00000000" w:rsidP="00000000" w:rsidRDefault="00000000" w:rsidRPr="00000000" w14:paraId="0000002C">
            <w:pPr>
              <w:shd w:fill="ffffff" w:val="clear"/>
              <w:spacing w:after="100" w:line="240" w:lineRule="auto"/>
              <w:ind w:right="-465"/>
              <w:rPr>
                <w:rFonts w:ascii="Open Sans" w:cs="Open Sans" w:eastAsia="Open Sans" w:hAnsi="Open Sans"/>
                <w:b w:val="1"/>
                <w:bCs w:val="1"/>
                <w:sz w:val="14"/>
                <w:szCs w:val="14"/>
              </w:rPr>
            </w:pPr>
            <w:r w:rsidDel="00000000" w:rsidR="00000000" w:rsidRPr="00000000">
              <w:rPr>
                <w:rFonts w:ascii="Open Sans" w:cs="Open Sans" w:eastAsia="Open Sans" w:hAnsi="Open Sans"/>
                <w:sz w:val="24"/>
                <w:szCs w:val="24"/>
                <w:rtl w:val="0"/>
              </w:rPr>
              <w:t xml:space="preserve">   Problem Solving            </w:t>
            </w:r>
            <w:r w:rsidDel="00000000" w:rsidR="00000000" w:rsidRPr="00000000">
              <w:rPr>
                <w:rFonts w:ascii="Arial Unicode MS" w:cs="Arial Unicode MS" w:eastAsia="Arial Unicode MS" w:hAnsi="Arial Unicode MS"/>
                <w:sz w:val="34"/>
                <w:szCs w:val="34"/>
                <w:rtl w:val="0"/>
              </w:rPr>
              <w:t xml:space="preserve">★★★★☆</w:t>
            </w:r>
            <w:r w:rsidDel="00000000" w:rsidR="00000000" w:rsidRPr="00000000">
              <w:rPr>
                <w:rtl w:val="0"/>
              </w:rPr>
            </w:r>
          </w:p>
        </w:tc>
      </w:tr>
    </w:tbl>
    <w:p w:rsidR="00000000" w:rsidDel="00000000" w:rsidP="00000000" w:rsidRDefault="00000000" w:rsidRPr="00000000" w14:paraId="0000002D">
      <w:pPr>
        <w:widowControl w:val="0"/>
        <w:spacing w:line="480" w:lineRule="auto"/>
        <w:ind w:left="-1170" w:right="300" w:firstLine="0"/>
        <w:jc w:val="left"/>
        <w:rPr>
          <w:rFonts w:ascii="Montserrat" w:cs="Montserrat" w:eastAsia="Montserrat" w:hAnsi="Montserrat"/>
          <w:color w:val="ffffff"/>
        </w:rPr>
      </w:pPr>
      <w:r w:rsidDel="00000000" w:rsidR="00000000" w:rsidRPr="00000000">
        <w:rPr>
          <w:rtl w:val="0"/>
        </w:rPr>
      </w:r>
    </w:p>
    <w:sectPr>
      <w:headerReference r:id="rId8" w:type="default"/>
      <w:pgSz w:h="15840" w:w="12240" w:orient="portrait"/>
      <w:pgMar w:bottom="0" w:top="630" w:left="81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Unicode MS"/>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Open Sans">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E">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beamjobs.com/cover-letter-generator/generate?utm_source=blog&amp;utm_medium=templates&amp;utm_campaign=google_docs&amp;utm_content=technical" TargetMode="External"/><Relationship Id="rId7" Type="http://schemas.openxmlformats.org/officeDocument/2006/relationships/image" Target="media/image1.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 Id="rId11" Type="http://schemas.openxmlformats.org/officeDocument/2006/relationships/font" Target="fonts/OpenSans-italic.ttf"/><Relationship Id="rId10" Type="http://schemas.openxmlformats.org/officeDocument/2006/relationships/font" Target="fonts/OpenSans-bold.ttf"/><Relationship Id="rId12" Type="http://schemas.openxmlformats.org/officeDocument/2006/relationships/font" Target="fonts/OpenSans-boldItalic.ttf"/><Relationship Id="rId9" Type="http://schemas.openxmlformats.org/officeDocument/2006/relationships/font" Target="fonts/OpenSans-regular.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